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D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" w:lineRule="atLeast"/>
        <w:ind w:left="0" w:leftChars="0" w:right="0" w:firstLine="0" w:firstLineChars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32"/>
          <w:szCs w:val="32"/>
          <w:bdr w:val="none" w:color="auto" w:sz="0" w:space="0"/>
          <w:shd w:val="clear" w:fill="FFFFFF"/>
        </w:rPr>
        <w:t>Апелляция</w:t>
      </w:r>
    </w:p>
    <w:p w14:paraId="48B5AB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предмету. Экзамены проводятся в основной и дополнительный периоды. В каждом из периодов проведения экзаменов предусматриваются резервные сроки. Сроки проведения ГИА-9, ГИА-11 (далее вместе – ГИА) устанавливаются федеральным органом исполнительной власти, осуществляющим функции по контролю и надзору в сфере образования. Информация о сроках размещается на официальном информационном портале в сети «Интернет» http://obrnadzor.gov.ru/gia/.</w:t>
      </w:r>
    </w:p>
    <w:p w14:paraId="350E94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427A04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Сроки, места и порядок подачи и рассмотрения апелляций. Участники ГИА могут подать в письменной форме апелляцию о нарушении порядка проведения ГИА и (или) о несогласии с выставленными баллами в конфликтную комиссию Омской области (далее – конфликтная комиссия). 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или неправильного оформления экзаменационной работы. 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 Рассмотрение апелляции проводится в спокойной и доброжелательной обстановке. Апелляцию о нарушении установленного порядка проведения ГИА участник ГИА подает в день проведения экзамена по соответствующему учебному предмету, не покидая пункта проведения экзамена (далее – ППЭ), члену ГЭК. 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</w:p>
    <w:p w14:paraId="6B3CD8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36B76E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 (официальные дни объявления результатов и даты приема апелляций публикуются на сайте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"http://ege55.ru/"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u w:val="none"/>
          <w:bdr w:val="none" w:color="auto" w:sz="0" w:space="0"/>
          <w:shd w:val="clear" w:fill="FFFFFF"/>
        </w:rPr>
        <w:t>http://ege55.ru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в разделе «Результаты»). Участникам ГИА и ЕГЭ в 2021 году предоставляется возможность подать апелляцию о несогласии с выставленными баллами в электронном формате на региональном портале государственных и муниципальных услуг Омской области ГОСУСЛУГИ55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"http://pgu.omskportal.ru/"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u w:val="single"/>
          <w:bdr w:val="none" w:color="auto" w:sz="0" w:space="0"/>
          <w:shd w:val="clear" w:fill="FFFFFF"/>
        </w:rPr>
        <w:t>http://pgu.omskportal.ru/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) (далее – портал  ГОСУСЛУГИ55) посредством услуг: «Подача заявлений на апелляцию о несогласии с выставленными баллами ГИА-11 и ЕГЭ»; «Подача заявлений на апелляцию о несогласии с выставленными баллами ГИА-9».</w:t>
      </w:r>
    </w:p>
    <w:p w14:paraId="6556C4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187B08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При отсутствии возможности подачи апелляции о несогласии с выставленными баллами в электронном виде на портале ГОСУСЛУГИ55 участники ГИА и ЕГЭ или их родители (законные представители) на основании документов, удостоверяющих личность, подают апелляцию в письменной форме: непосредственно в конфликтную комиссию в порядке электронной очереди, определенной на сайте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"http://ege55.ru/"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u w:val="single"/>
          <w:bdr w:val="none" w:color="auto" w:sz="0" w:space="0"/>
          <w:shd w:val="clear" w:fill="FFFFFF"/>
        </w:rPr>
        <w:t>http://ege55.ru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(участники ГИА и ЕГЭ); в образовательную организацию, в которой они были допущены в установленном порядке к ГИА (участники ГИА). Руководитель организации, принявший апелляцию, передает ее в конфликтную комиссию в течение одного рабочего дня после ее получения.</w:t>
      </w:r>
    </w:p>
    <w:p w14:paraId="175037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22B8C6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Работу по рассмотрению апелляций о несогласии с выставленными баллами участников ГИА-11 и участников ЕГЭ конфликтная комиссия осуществляет КУ Омской области «Региональный информационно-аналитический центр системы образования» (далее – РИАЦ) по адресу: г. Омск, ул. Куйбышева, 69. Работу по рассмотрению апелляций о несогласии с выставленными баллами участников ГИА-9 конфликтная комиссия осуществляет в БОУ г. Омска «Средняя общеобразовательная школа № 1» по адресу: г. Омск, ул. Лермонтова, 131. Участники ГИА информируются о времени и месте рассмотрения апелляций.</w:t>
      </w:r>
    </w:p>
    <w:p w14:paraId="0E61B1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5E52A2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 и сохранении выставленных баллов либо об удовлетворении апелляции и выставлении других баллов. 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 В случае выявления ошибок в обработке и (или) проверке экзаменационной работы конфликтная комиссия передает соответствующую информацию в РИАЦ с целью пересчета результатов ГИА.</w:t>
      </w:r>
    </w:p>
    <w:p w14:paraId="5700CE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После утверждения ГЭК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 Конфликтная комиссия рассматривает апелляцию о нарушении установленного порядка проведения ГИА в течение двух рабочих дней, а апелляцию о несогласии с выставленными баллами – четырех рабочих дней с момента ее поступления в конфликтную комиссию. </w:t>
      </w:r>
    </w:p>
    <w:p w14:paraId="4B9241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F659B8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Участники экзаменов вправе отозвать апелляцию: о нарушении Порядка в день ее подачи; о 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 Для этого участник экзаменов подает заявление об отзыве поданной им апелляции в конфликтную комиссию по адресу: г. Омск, ул. Куйбышева, 69. В случае отсутствия указанного заявления конфликтная комиссия рассматривает его апелляцию в установленном порядке.</w:t>
      </w:r>
    </w:p>
    <w:p w14:paraId="420EA1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2E3D2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0" w:firstLineChars="0"/>
        <w:jc w:val="center"/>
        <w:rPr>
          <w:rFonts w:hint="default" w:ascii="Times New Roman" w:hAnsi="Times New Roman" w:eastAsia="sans-serif" w:cs="Times New Roman"/>
          <w:color w:val="21242D"/>
          <w:sz w:val="32"/>
          <w:szCs w:val="32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32"/>
          <w:szCs w:val="32"/>
          <w:bdr w:val="none" w:color="auto" w:sz="0" w:space="0"/>
          <w:shd w:val="clear" w:fill="FFFFFF"/>
        </w:rPr>
        <w:t>Сроки, места и порядок информирования о результатах ГИА.</w:t>
      </w:r>
    </w:p>
    <w:p w14:paraId="3E9ABA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4329F0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" w:lineRule="atLeast"/>
        <w:ind w:left="0" w:leftChars="0" w:right="0" w:firstLine="397" w:firstLineChars="142"/>
        <w:jc w:val="both"/>
        <w:rPr>
          <w:rFonts w:hint="default" w:ascii="Times New Roman" w:hAnsi="Times New Roman" w:eastAsia="sans-serif" w:cs="Times New Roman"/>
          <w:color w:val="21242D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 xml:space="preserve">После утверждения ГЭК (в том числе изменение или аннулирование) результаты ГИА в течение одного рабочего дня передаются в образовательные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организации, а также органы местного самоуправления, осуществляющие управление в сфере образования, для ознакомления обучающихся, выпускников прошлых лет с утвержденными результатами. Ознакомление обучающихся, выпускников прошлых лет с утвержденными ГЭК результатами ГИА 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 При выявлении до 1 марта года, следующего за годом проведения экзамена, Рособрнадзором случаев нарушения порядка ГИА-11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 Информирование обучающихся о результатах ГИА-11 с использованием информационно-коммуникационных технологий осуществляется с использованием сайта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"http://check.ege.edu.ru/"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t>http://check.ege.edu.ru/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. С порядками проведения ГИА-9 и ГИА-11 можно ознакомиться на сайтах: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  <w:lang w:val="en-US"/>
        </w:rPr>
        <w:instrText xml:space="preserve"> HYPERLINK "http://mobr.omskportal.ru/"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  <w:lang w:val="en-US"/>
        </w:rPr>
        <w:t>http://mobr.omskportal.ru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563C1"/>
          <w:spacing w:val="0"/>
          <w:sz w:val="28"/>
          <w:szCs w:val="28"/>
          <w:u w:val="single"/>
          <w:bdr w:val="none" w:color="auto" w:sz="0" w:space="0"/>
          <w:shd w:val="clear" w:fill="FFFFFF"/>
          <w:lang w:val="en-US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,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  <w:lang w:val="en-US"/>
        </w:rPr>
        <w:t>http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://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  <w:lang w:val="en-US"/>
        </w:rPr>
        <w:t>ege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55.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  <w:lang w:val="en-US"/>
        </w:rPr>
        <w:t>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42D"/>
          <w:spacing w:val="0"/>
          <w:sz w:val="28"/>
          <w:szCs w:val="28"/>
          <w:bdr w:val="none" w:color="auto" w:sz="0" w:space="0"/>
          <w:shd w:val="clear" w:fill="FFFFFF"/>
        </w:rPr>
        <w:t>, http://obrnadzor.gov.ru/gia/, а также в справочной правовой системе «КонсультантПлюс».</w:t>
      </w:r>
    </w:p>
    <w:p w14:paraId="24AD999F">
      <w:pPr>
        <w:ind w:left="0" w:leftChars="0" w:firstLine="284" w:firstLineChars="142"/>
      </w:pPr>
    </w:p>
    <w:sectPr>
      <w:pgSz w:w="11906" w:h="16838"/>
      <w:pgMar w:top="840" w:right="9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2024-10-25T08:58:26Z</dcterms:created>
  <dc:creator>Александра</dc:creator>
  <cp:lastModifiedBy>WPS_1713851818</cp:lastModifiedBy>
  <dcterms:modified xsi:type="dcterms:W3CDTF">2024-10-25T08:59:59Z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2A7AF50AAADD4B5C88B873243DF0F9BF_12</vt:lpwstr>
  </property>
</Properties>
</file>